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4" w:rsidRDefault="00274BA0"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Default="00C03E56" w:rsidP="00C03E56">
      <w:pPr>
        <w:pStyle w:val="Heading1"/>
      </w:pPr>
      <w:r w:rsidRPr="00B85FE8">
        <w:t xml:space="preserve">RFP NUMBER </w:t>
      </w:r>
      <w:r w:rsidR="00E077BA">
        <w:t>5838 Z1</w:t>
      </w:r>
    </w:p>
    <w:p w:rsidR="00274BA0" w:rsidRPr="00B85FE8" w:rsidRDefault="00274BA0" w:rsidP="00274BA0">
      <w:pPr>
        <w:pStyle w:val="Heading1"/>
      </w:pPr>
      <w:r>
        <w:t>Medicaid Managed Care Actuarial and Consulting Services</w:t>
      </w:r>
    </w:p>
    <w:p w:rsidR="00C03E56" w:rsidRPr="00B85FE8" w:rsidRDefault="00C03E56" w:rsidP="00AC0B14">
      <w:pPr>
        <w:pStyle w:val="Heading1"/>
      </w:pPr>
      <w:r w:rsidRPr="00B85FE8">
        <w:t xml:space="preserve">Opening Date:  </w:t>
      </w:r>
      <w:r w:rsidR="00E077BA">
        <w:t>June 6, 2018</w:t>
      </w:r>
      <w:bookmarkStart w:id="1" w:name="_GoBack"/>
      <w:bookmarkEnd w:id="1"/>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274BA0" w:rsidRDefault="00274BA0" w:rsidP="00C03E56">
            <w:pPr>
              <w:jc w:val="center"/>
            </w:pPr>
            <w:r w:rsidRPr="00274BA0">
              <w:t>250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274BA0" w:rsidRDefault="00274BA0" w:rsidP="00C03E56">
            <w:pPr>
              <w:jc w:val="center"/>
            </w:pPr>
            <w:r w:rsidRPr="00274BA0">
              <w:t>900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274BA0">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274BA0" w:rsidRDefault="00274BA0" w:rsidP="00274BA0">
            <w:pPr>
              <w:jc w:val="center"/>
            </w:pPr>
            <w:r w:rsidRPr="00274BA0">
              <w:t>350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274BA0" w:rsidRDefault="00274BA0" w:rsidP="00C03E56">
            <w:pPr>
              <w:jc w:val="center"/>
            </w:pPr>
            <w:r w:rsidRPr="00274BA0">
              <w:t>1500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274BA0" w:rsidRDefault="00274BA0" w:rsidP="00C03E56">
            <w:pPr>
              <w:jc w:val="center"/>
            </w:pPr>
            <w:r w:rsidRPr="00274BA0">
              <w:t>300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274BA0" w:rsidRDefault="00274BA0" w:rsidP="00C03E56">
            <w:pPr>
              <w:jc w:val="center"/>
            </w:pPr>
            <w:r w:rsidRPr="00274BA0">
              <w:t>1800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 xml:space="preserve">Cost points </w:t>
      </w:r>
      <w:proofErr w:type="gramStart"/>
      <w:r w:rsidRPr="00B85FE8">
        <w:t>should be calculated</w:t>
      </w:r>
      <w:proofErr w:type="gramEnd"/>
      <w:r w:rsidRPr="00B85FE8">
        <w:t xml:space="preserve">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74BA0"/>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077BA"/>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57EDAE5"/>
  <w15:docId w15:val="{302A49C2-6ACA-4E37-A78D-0B87DE62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Storant, Nancy</cp:lastModifiedBy>
  <cp:revision>3</cp:revision>
  <cp:lastPrinted>2008-07-31T20:12:00Z</cp:lastPrinted>
  <dcterms:created xsi:type="dcterms:W3CDTF">2018-04-25T20:54:00Z</dcterms:created>
  <dcterms:modified xsi:type="dcterms:W3CDTF">2018-04-25T20:55:00Z</dcterms:modified>
</cp:coreProperties>
</file>